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27" w:rsidRDefault="00495727">
      <w:pPr>
        <w:rPr>
          <w:b/>
        </w:rPr>
      </w:pPr>
    </w:p>
    <w:p w:rsidR="00495727" w:rsidRPr="00C079BB" w:rsidRDefault="00495727">
      <w:pPr>
        <w:rPr>
          <w:b/>
        </w:rPr>
      </w:pPr>
      <w:r w:rsidRPr="00C079BB">
        <w:rPr>
          <w:b/>
        </w:rPr>
        <w:t>ВЕЋУ ЦЕНТРА ЗА СТРАНЕ ЈЕЗИКЕ ФИЛОЗОФСКОГ ФАКУЛТЕТА У НИШУ</w:t>
      </w:r>
    </w:p>
    <w:p w:rsidR="00495727" w:rsidRPr="00C079BB" w:rsidRDefault="00495727">
      <w:pPr>
        <w:rPr>
          <w:b/>
        </w:rPr>
      </w:pPr>
      <w:r w:rsidRPr="00C079BB">
        <w:rPr>
          <w:b/>
        </w:rPr>
        <w:t xml:space="preserve">НАУЧНО-НАСТАВНОМ ВЕЋУ ФИЛОЗОФСКОГ ФАКУЛТЕТА У НИШУ </w:t>
      </w:r>
    </w:p>
    <w:p w:rsidR="00495727" w:rsidRDefault="00495727"/>
    <w:p w:rsidR="00495727" w:rsidRDefault="00495727" w:rsidP="00F40AD4">
      <w:pPr>
        <w:jc w:val="both"/>
      </w:pPr>
      <w:r w:rsidRPr="009E41A5">
        <w:rPr>
          <w:b/>
        </w:rPr>
        <w:t>Предмет:</w:t>
      </w:r>
      <w:r>
        <w:t xml:space="preserve"> Рецензија рукописа </w:t>
      </w:r>
      <w:r w:rsidRPr="00382B09">
        <w:t xml:space="preserve">уџбеника </w:t>
      </w:r>
      <w:r w:rsidRPr="00382B09">
        <w:rPr>
          <w:i/>
        </w:rPr>
        <w:t>English in Higher Education Administration – Elementary Course</w:t>
      </w:r>
      <w:r w:rsidRPr="00382B09">
        <w:t>, доц. др Јасмине Ђорђевић, проф. др Савке Благојевић и проф. др Биљане Мишић Илић</w:t>
      </w:r>
    </w:p>
    <w:p w:rsidR="00495727" w:rsidRDefault="00495727"/>
    <w:p w:rsidR="00495727" w:rsidRDefault="00495727"/>
    <w:p w:rsidR="00495727" w:rsidRDefault="00495727" w:rsidP="001747DF">
      <w:pPr>
        <w:spacing w:line="240" w:lineRule="auto"/>
        <w:jc w:val="both"/>
      </w:pPr>
      <w:r>
        <w:t xml:space="preserve">На основу Одлуке о именовању рецензената за давање стручне оцене бр. 176/1-14-2-01 од 25. маја 2016. године, коју је донело Научно-наставно веће Филозофског факултета Универзитета у Нишу, именован сам за рецензента рукописа уџбеника </w:t>
      </w:r>
      <w:r w:rsidRPr="00887CF6">
        <w:rPr>
          <w:i/>
        </w:rPr>
        <w:t>English in Higher Education Administration – Elementary Course</w:t>
      </w:r>
      <w:r>
        <w:t xml:space="preserve">, ауторки доц. др Јасмине Ђорђевић, проф. др Савке Благојевић и проф. др Биљане Мишић Илић. </w:t>
      </w:r>
    </w:p>
    <w:p w:rsidR="00495727" w:rsidRDefault="00495727" w:rsidP="001747DF">
      <w:pPr>
        <w:spacing w:line="240" w:lineRule="auto"/>
        <w:jc w:val="both"/>
      </w:pPr>
      <w:r>
        <w:t xml:space="preserve">Након увида у дати рукопис, са задовољством достављам следећу стручну оцену датог рукописа. </w:t>
      </w:r>
    </w:p>
    <w:p w:rsidR="00495727" w:rsidRDefault="00495727" w:rsidP="001747DF">
      <w:pPr>
        <w:spacing w:line="240" w:lineRule="auto"/>
        <w:jc w:val="both"/>
      </w:pPr>
      <w:r>
        <w:t>Р</w:t>
      </w:r>
      <w:r w:rsidRPr="00237599">
        <w:t xml:space="preserve">укописа уџбеника </w:t>
      </w:r>
      <w:r w:rsidRPr="00237599">
        <w:rPr>
          <w:i/>
        </w:rPr>
        <w:t>English in Higher Education Administration – Elementary Course</w:t>
      </w:r>
      <w:r>
        <w:t xml:space="preserve"> проистекао је из рада ауторки на ТЕМПУС пројекту </w:t>
      </w:r>
      <w:r w:rsidRPr="001747DF">
        <w:rPr>
          <w:i/>
        </w:rPr>
        <w:t>Fostering University Support Services and Procedures for Full Participation</w:t>
      </w:r>
      <w:r>
        <w:rPr>
          <w:i/>
        </w:rPr>
        <w:t xml:space="preserve"> </w:t>
      </w:r>
      <w:r w:rsidRPr="001747DF">
        <w:rPr>
          <w:i/>
        </w:rPr>
        <w:t>in the European Higher Education Area (FUSE)</w:t>
      </w:r>
      <w:r>
        <w:t xml:space="preserve"> – </w:t>
      </w:r>
      <w:r w:rsidRPr="0035097E">
        <w:rPr>
          <w:i/>
        </w:rPr>
        <w:t>Јачање универзитетских служби и процедура за потпуније учешће високошколских институција у Србији у европском простору високог образовања</w:t>
      </w:r>
      <w:r>
        <w:t xml:space="preserve">. Рукопис има 121 страну, и садржи Предговор (стр. 5 и 6),  осам практично оријентисаних наставних јединица посвећених темама релевантним за овакав уџбеник  (стр. 7 - 78), и то:  опис радног места, први контакт са страним студентима, студентски живот на факултету, помоћ страним студентима током њиховог боравка у Србији, функционисање факултета и универзитета, финансијско администрирање и правно администрирање. У оквиру сваке од наведених тема обрађују се релевантне граматичке јединице и лексика. Након сваке друге наставне јединице обрађују се релевантни аспекти комуникативне компетенције и даје могућност за утврђивање стечених знања и вештина и њихово даље унапређење. Рукопис садржи пет додатака, и то: додатне материјале за вежбу (стр. 79 – 86), граматичка објашњења (87 – 106), списак најчешћих неправилних глагола (стр. 107 – 108), транскрипт аудио записа који су дати на компакт-диску који је саставни део рукописа (стр. 109 </w:t>
      </w:r>
      <w:r w:rsidRPr="00221F8F">
        <w:t>–</w:t>
      </w:r>
      <w:r>
        <w:t xml:space="preserve"> 115), те глосар најважнијих термина на српском и енглеском из области администрирања у високом образовању и њихову дефиницију на енглеском језику (стр. 116 – 121). </w:t>
      </w:r>
    </w:p>
    <w:p w:rsidR="00495727" w:rsidRDefault="00495727" w:rsidP="001747DF">
      <w:pPr>
        <w:spacing w:line="240" w:lineRule="auto"/>
        <w:jc w:val="both"/>
      </w:pPr>
      <w:r>
        <w:t xml:space="preserve">Основни циљ уџбеника је пружи систематичан материјал на основу кога би се административно особље на високошколским институцијама у Србији оспособило да стекне основна знања и вештине из области употребе енглеског језика управо у свом делокругу рада, што је од изузетног значаја у светлу растућег броја како страних студената, тако и наставног и ненаставног особља са страних високошколских институција, који на високошколске институције у Србији долазе у све већем броју, а у складу са научном и образовном политиком и у Србији и у иностранству. </w:t>
      </w:r>
    </w:p>
    <w:p w:rsidR="00495727" w:rsidRDefault="00495727" w:rsidP="001747DF">
      <w:pPr>
        <w:spacing w:line="240" w:lineRule="auto"/>
        <w:jc w:val="both"/>
      </w:pPr>
      <w:r>
        <w:t xml:space="preserve">У том смислу, овај рукопис је релевантан из више разлога. Прво, он попуњава значајну празнину у педагошкој пракси везаној за енглески језик, односно може да помогне да се административно особље на високошколским институцијама у Србији оспособи да на компетентнији начин комуницира са студентима, академским особљем и својим колегиницама и колегама – члановима административног особља са страних високошколских институција, управо у оквиру саме области свог рада. Друго, дати рукопис се може користити како у оквиру самосталног курса посвећеног пре свега административном особљу, тако и као део ширег курса из енглеског језика. И треће, иако је дати рукопис намењен пре свега административном особљу на високошколским институцијама у Србији, он се потенцијално може користити и као модел за сличне курсеве у другим земљама у којима се енглески језик не користи као примарни, у смислу што би се овде дати материјал могао модификовати како би се прилагодио специфичним потребама дате циљне групе у другим земљама. </w:t>
      </w:r>
    </w:p>
    <w:p w:rsidR="00495727" w:rsidRPr="005E55DF" w:rsidRDefault="00495727" w:rsidP="009F48A0">
      <w:pPr>
        <w:spacing w:line="240" w:lineRule="auto"/>
        <w:jc w:val="both"/>
      </w:pPr>
      <w:r w:rsidRPr="005E55DF">
        <w:t xml:space="preserve">  </w:t>
      </w:r>
      <w:r>
        <w:tab/>
        <w:t>На основу свега поменутог</w:t>
      </w:r>
      <w:bookmarkStart w:id="0" w:name="_GoBack"/>
      <w:bookmarkEnd w:id="0"/>
      <w:r>
        <w:t>, са задовољством препоручујем да се рукопис</w:t>
      </w:r>
      <w:r w:rsidRPr="0013474A">
        <w:t xml:space="preserve"> уџбеника </w:t>
      </w:r>
      <w:r w:rsidRPr="0013474A">
        <w:rPr>
          <w:i/>
        </w:rPr>
        <w:t>English in Higher Education Administration – Elementary Course</w:t>
      </w:r>
      <w:r w:rsidRPr="0013474A">
        <w:t>, доц. др Јасмине Ђорђевић, проф. др Савке Благојевић и проф. др Биљане Мишић Илић</w:t>
      </w:r>
      <w:r>
        <w:t xml:space="preserve"> објави. </w:t>
      </w:r>
    </w:p>
    <w:p w:rsidR="00495727" w:rsidRDefault="00495727" w:rsidP="005E55DF">
      <w:pPr>
        <w:spacing w:line="240" w:lineRule="auto"/>
        <w:jc w:val="both"/>
      </w:pPr>
    </w:p>
    <w:p w:rsidR="00495727" w:rsidRDefault="00495727" w:rsidP="005E55DF">
      <w:pPr>
        <w:spacing w:line="240" w:lineRule="auto"/>
        <w:jc w:val="both"/>
      </w:pPr>
    </w:p>
    <w:p w:rsidR="00495727" w:rsidRDefault="00495727" w:rsidP="005E55DF">
      <w:pPr>
        <w:spacing w:line="240" w:lineRule="auto"/>
        <w:jc w:val="both"/>
      </w:pPr>
      <w:r>
        <w:t xml:space="preserve">У Нишу, 9. јуна 2016. године </w:t>
      </w:r>
      <w:r>
        <w:tab/>
      </w:r>
      <w:r>
        <w:tab/>
      </w:r>
      <w:r>
        <w:tab/>
      </w:r>
      <w:r>
        <w:tab/>
      </w:r>
      <w:r>
        <w:tab/>
        <w:t>___________________________</w:t>
      </w:r>
    </w:p>
    <w:p w:rsidR="00495727" w:rsidRDefault="00495727" w:rsidP="005E55DF">
      <w:pPr>
        <w:spacing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доц. др Владан Павловић </w:t>
      </w:r>
    </w:p>
    <w:p w:rsidR="00495727" w:rsidRDefault="00495727" w:rsidP="005E55DF">
      <w:pPr>
        <w:spacing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Филозофски факултет </w:t>
      </w:r>
    </w:p>
    <w:p w:rsidR="00495727" w:rsidRDefault="00495727" w:rsidP="005E55DF">
      <w:pPr>
        <w:spacing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Универзитет у Нишу </w:t>
      </w:r>
    </w:p>
    <w:sectPr w:rsidR="00495727" w:rsidSect="000B1625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5712"/>
    <w:rsid w:val="00025FA6"/>
    <w:rsid w:val="000B1625"/>
    <w:rsid w:val="000B4FCA"/>
    <w:rsid w:val="000C52FC"/>
    <w:rsid w:val="0013474A"/>
    <w:rsid w:val="00141870"/>
    <w:rsid w:val="001747DF"/>
    <w:rsid w:val="00197C99"/>
    <w:rsid w:val="001D02BC"/>
    <w:rsid w:val="001D034B"/>
    <w:rsid w:val="00221F8F"/>
    <w:rsid w:val="00237599"/>
    <w:rsid w:val="00263F18"/>
    <w:rsid w:val="002B187C"/>
    <w:rsid w:val="002F4429"/>
    <w:rsid w:val="0035097E"/>
    <w:rsid w:val="00363197"/>
    <w:rsid w:val="00382B09"/>
    <w:rsid w:val="003F3091"/>
    <w:rsid w:val="003F6A27"/>
    <w:rsid w:val="00495727"/>
    <w:rsid w:val="004D7AB4"/>
    <w:rsid w:val="00547354"/>
    <w:rsid w:val="005A20E9"/>
    <w:rsid w:val="005E55DF"/>
    <w:rsid w:val="005F2E1B"/>
    <w:rsid w:val="006038F5"/>
    <w:rsid w:val="00615461"/>
    <w:rsid w:val="006D2087"/>
    <w:rsid w:val="006E076C"/>
    <w:rsid w:val="007222AF"/>
    <w:rsid w:val="00733E8E"/>
    <w:rsid w:val="00775712"/>
    <w:rsid w:val="007962A5"/>
    <w:rsid w:val="007B17C9"/>
    <w:rsid w:val="007E415E"/>
    <w:rsid w:val="00825CF9"/>
    <w:rsid w:val="00857F82"/>
    <w:rsid w:val="00861FD5"/>
    <w:rsid w:val="0088028E"/>
    <w:rsid w:val="00887CF6"/>
    <w:rsid w:val="008B73A5"/>
    <w:rsid w:val="008C2682"/>
    <w:rsid w:val="009228C5"/>
    <w:rsid w:val="009C15EC"/>
    <w:rsid w:val="009E41A5"/>
    <w:rsid w:val="009F48A0"/>
    <w:rsid w:val="00A725EF"/>
    <w:rsid w:val="00AA65C7"/>
    <w:rsid w:val="00AF19CB"/>
    <w:rsid w:val="00B02A15"/>
    <w:rsid w:val="00B63582"/>
    <w:rsid w:val="00BC6581"/>
    <w:rsid w:val="00C079BB"/>
    <w:rsid w:val="00C36ECC"/>
    <w:rsid w:val="00C7591D"/>
    <w:rsid w:val="00C91B53"/>
    <w:rsid w:val="00C952B0"/>
    <w:rsid w:val="00CA3083"/>
    <w:rsid w:val="00CB08AD"/>
    <w:rsid w:val="00CB175C"/>
    <w:rsid w:val="00CC4AF6"/>
    <w:rsid w:val="00CC682C"/>
    <w:rsid w:val="00D35007"/>
    <w:rsid w:val="00D553C2"/>
    <w:rsid w:val="00D73226"/>
    <w:rsid w:val="00D917F9"/>
    <w:rsid w:val="00DA6C8C"/>
    <w:rsid w:val="00DD7B95"/>
    <w:rsid w:val="00E0632B"/>
    <w:rsid w:val="00E219DD"/>
    <w:rsid w:val="00E55313"/>
    <w:rsid w:val="00E61767"/>
    <w:rsid w:val="00EB6608"/>
    <w:rsid w:val="00F11FF7"/>
    <w:rsid w:val="00F40AD4"/>
    <w:rsid w:val="00F95650"/>
    <w:rsid w:val="00FE2AAE"/>
    <w:rsid w:val="00FE7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625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630</Words>
  <Characters>3591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ВЕЋУ ЦЕНТРА ЗА СТРАНЕ ЈЕЗИКЕ ФИЛОЗОФСКОГ ФАКУЛТЕТА У НИШУ</dc:title>
  <dc:subject/>
  <dc:creator>Vladan Pavlovic</dc:creator>
  <cp:keywords/>
  <dc:description/>
  <cp:lastModifiedBy>rc</cp:lastModifiedBy>
  <cp:revision>2</cp:revision>
  <dcterms:created xsi:type="dcterms:W3CDTF">2016-06-13T06:34:00Z</dcterms:created>
  <dcterms:modified xsi:type="dcterms:W3CDTF">2016-06-13T06:34:00Z</dcterms:modified>
</cp:coreProperties>
</file>